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F1B1C" w14:textId="77777777" w:rsidR="00EB77CD" w:rsidRPr="00EB77CD" w:rsidRDefault="00EB77CD" w:rsidP="00EB77CD">
      <w:pPr>
        <w:ind w:left="284" w:right="282"/>
        <w:jc w:val="center"/>
        <w:rPr>
          <w:b/>
          <w:bCs/>
          <w:sz w:val="52"/>
          <w:szCs w:val="52"/>
        </w:rPr>
      </w:pPr>
      <w:r w:rsidRPr="00EB77CD">
        <w:rPr>
          <w:b/>
          <w:bCs/>
          <w:sz w:val="52"/>
          <w:szCs w:val="52"/>
        </w:rPr>
        <w:t>Comunicado</w:t>
      </w:r>
    </w:p>
    <w:p w14:paraId="6BD18FAE" w14:textId="756E5B6E" w:rsidR="00871608" w:rsidRPr="00181B79" w:rsidRDefault="00A209DB" w:rsidP="0069529E">
      <w:pPr>
        <w:spacing w:after="120" w:line="240" w:lineRule="auto"/>
        <w:ind w:right="-2"/>
        <w:jc w:val="both"/>
      </w:pPr>
      <w:r w:rsidRPr="00181B79">
        <w:t xml:space="preserve">No terceiro dia da greve do SINTAC, </w:t>
      </w:r>
      <w:r w:rsidR="00F55419" w:rsidRPr="00181B79">
        <w:t>os</w:t>
      </w:r>
      <w:r w:rsidRPr="00181B79">
        <w:t xml:space="preserve"> voos cancelados no aeroporto de Lisboa </w:t>
      </w:r>
      <w:r w:rsidR="00F55419" w:rsidRPr="00181B79">
        <w:t>vão chegar</w:t>
      </w:r>
      <w:r w:rsidRPr="00181B79">
        <w:t xml:space="preserve"> </w:t>
      </w:r>
      <w:r w:rsidR="00F55419" w:rsidRPr="00181B79">
        <w:t xml:space="preserve">aos </w:t>
      </w:r>
      <w:r w:rsidRPr="00181B79">
        <w:t xml:space="preserve">33, enquanto no aeroporto do Porto os cancelamentos são </w:t>
      </w:r>
      <w:r w:rsidR="003604CC" w:rsidRPr="00181B79">
        <w:t>36</w:t>
      </w:r>
      <w:r w:rsidR="00D45E3E" w:rsidRPr="00181B79">
        <w:t xml:space="preserve">. </w:t>
      </w:r>
      <w:r w:rsidR="002A6EA5" w:rsidRPr="00181B79">
        <w:t xml:space="preserve"> </w:t>
      </w:r>
      <w:r w:rsidR="00D1221A" w:rsidRPr="00181B79">
        <w:t>A greve concentrou-se em setores específicos da operação aeroportuária, que tiveram como  impacto o cancelamentos de voos</w:t>
      </w:r>
      <w:r w:rsidR="002A6EA5" w:rsidRPr="00181B79">
        <w:t>.</w:t>
      </w:r>
    </w:p>
    <w:p w14:paraId="4F23DCF8" w14:textId="38A5F004" w:rsidR="00871608" w:rsidRDefault="00871608" w:rsidP="0069529E">
      <w:pPr>
        <w:spacing w:after="120" w:line="240" w:lineRule="auto"/>
        <w:ind w:right="-2"/>
        <w:jc w:val="both"/>
      </w:pPr>
      <w:r w:rsidRPr="00181B79">
        <w:t xml:space="preserve">Durante os três dias de greve, a adesão foi de </w:t>
      </w:r>
      <w:r w:rsidR="00F55419" w:rsidRPr="00181B79">
        <w:t>14</w:t>
      </w:r>
      <w:r w:rsidRPr="00181B79">
        <w:t xml:space="preserve">% e as companhias aéreas cancelaram </w:t>
      </w:r>
      <w:r w:rsidR="00F55419" w:rsidRPr="00181B79">
        <w:t xml:space="preserve">196 </w:t>
      </w:r>
      <w:r w:rsidRPr="00181B79">
        <w:t>voos. A</w:t>
      </w:r>
      <w:r>
        <w:t xml:space="preserve"> greve teve impacto nos aeroportos de Lisboa e Porto.</w:t>
      </w:r>
    </w:p>
    <w:p w14:paraId="50B072FA" w14:textId="3080FE21" w:rsidR="005805E1" w:rsidRDefault="00D45E3E" w:rsidP="0069529E">
      <w:pPr>
        <w:spacing w:after="120" w:line="240" w:lineRule="auto"/>
        <w:ind w:right="-2"/>
        <w:jc w:val="both"/>
      </w:pPr>
      <w:r>
        <w:t xml:space="preserve">No </w:t>
      </w:r>
      <w:r w:rsidR="00871608">
        <w:t>final</w:t>
      </w:r>
      <w:r w:rsidR="00580848">
        <w:t>,</w:t>
      </w:r>
      <w:r w:rsidR="00871608">
        <w:t xml:space="preserve"> ficam os </w:t>
      </w:r>
      <w:r>
        <w:t>enormes prejuízos para passageiros, companhias aéreas e para a Portway, que sai desta situação com uma posição comercial e económica mais fragilizada.</w:t>
      </w:r>
      <w:r w:rsidR="00580848">
        <w:t xml:space="preserve"> Se para alguns</w:t>
      </w:r>
      <w:r w:rsidR="008C1203">
        <w:t xml:space="preserve">, os cancelamentos de voos e constrangimentos são uma vitória, para a Portway é de lamentar todos os incómodos e prejuízos que esta greve sem sentido causou. Importa sublinhar que, nestes dias, </w:t>
      </w:r>
      <w:r w:rsidR="008C1203" w:rsidRPr="00580848">
        <w:t xml:space="preserve">a empresa esteve focada em garantir uma operação em segurança e </w:t>
      </w:r>
      <w:r w:rsidR="008C1203">
        <w:t xml:space="preserve">em minimizar </w:t>
      </w:r>
      <w:r w:rsidR="008C1203" w:rsidRPr="00580848">
        <w:t>os impactos para passageiros e aeroportos</w:t>
      </w:r>
      <w:r w:rsidR="008C1203">
        <w:t>.</w:t>
      </w:r>
      <w:r w:rsidR="003604CC">
        <w:t xml:space="preserve"> </w:t>
      </w:r>
    </w:p>
    <w:p w14:paraId="639C532C" w14:textId="2D3C0ADD" w:rsidR="00D45E3E" w:rsidRDefault="00D45E3E" w:rsidP="0069529E">
      <w:pPr>
        <w:spacing w:after="120" w:line="240" w:lineRule="auto"/>
        <w:ind w:right="-2"/>
        <w:jc w:val="both"/>
        <w:rPr>
          <w:rFonts w:cstheme="minorHAnsi"/>
          <w:color w:val="000000" w:themeColor="text1"/>
        </w:rPr>
      </w:pPr>
      <w:r>
        <w:t>Por tudo isto, a</w:t>
      </w:r>
      <w:r w:rsidRPr="00EB77CD">
        <w:t xml:space="preserve"> Portway </w:t>
      </w:r>
      <w:r>
        <w:t xml:space="preserve">reitera que esta foi uma greve sem razão e </w:t>
      </w:r>
      <w:r w:rsidRPr="00EB77CD">
        <w:rPr>
          <w:rFonts w:cstheme="minorHAnsi"/>
          <w:color w:val="000000" w:themeColor="text1"/>
        </w:rPr>
        <w:t>um ato irresponsável</w:t>
      </w:r>
      <w:r w:rsidR="00871608">
        <w:rPr>
          <w:rFonts w:cstheme="minorHAnsi"/>
          <w:color w:val="000000" w:themeColor="text1"/>
        </w:rPr>
        <w:t>,</w:t>
      </w:r>
      <w:r>
        <w:rPr>
          <w:rFonts w:cstheme="minorHAnsi"/>
          <w:color w:val="000000" w:themeColor="text1"/>
        </w:rPr>
        <w:t xml:space="preserve"> que prejudica a recuperação financeira da empresa e a capacidade de traduzir essa </w:t>
      </w:r>
      <w:r w:rsidRPr="00EB77CD">
        <w:rPr>
          <w:rFonts w:cstheme="minorHAnsi"/>
          <w:color w:val="000000" w:themeColor="text1"/>
        </w:rPr>
        <w:t>recuperação em melhores condições para os trabalhadores.</w:t>
      </w:r>
      <w:r>
        <w:rPr>
          <w:rFonts w:cstheme="minorHAnsi"/>
          <w:color w:val="000000" w:themeColor="text1"/>
        </w:rPr>
        <w:t xml:space="preserve"> Esta greve deixa todos numa situação pior, numa altura em que todos devíam</w:t>
      </w:r>
      <w:r w:rsidR="00D35EDA">
        <w:rPr>
          <w:rFonts w:cstheme="minorHAnsi"/>
          <w:color w:val="000000" w:themeColor="text1"/>
        </w:rPr>
        <w:t>os</w:t>
      </w:r>
      <w:r>
        <w:rPr>
          <w:rFonts w:cstheme="minorHAnsi"/>
          <w:color w:val="000000" w:themeColor="text1"/>
        </w:rPr>
        <w:t xml:space="preserve"> estar focados </w:t>
      </w:r>
      <w:r w:rsidR="00D35EDA">
        <w:rPr>
          <w:rFonts w:cstheme="minorHAnsi"/>
          <w:color w:val="000000" w:themeColor="text1"/>
        </w:rPr>
        <w:t xml:space="preserve">em </w:t>
      </w:r>
      <w:r w:rsidRPr="005805E1">
        <w:t>contribuir para o desenvolvimento económico e social do país</w:t>
      </w:r>
      <w:r>
        <w:t>.</w:t>
      </w:r>
    </w:p>
    <w:p w14:paraId="27645EDF" w14:textId="3CB7EB43" w:rsidR="00D45E3E" w:rsidRPr="00871608" w:rsidRDefault="00871608" w:rsidP="0069529E">
      <w:pPr>
        <w:spacing w:after="120" w:line="240" w:lineRule="auto"/>
        <w:ind w:right="-2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Não é demais lembrar que o</w:t>
      </w:r>
      <w:r w:rsidR="00D45E3E">
        <w:rPr>
          <w:rFonts w:cstheme="minorHAnsi"/>
          <w:color w:val="000000" w:themeColor="text1"/>
        </w:rPr>
        <w:t>s motivos alegados para convocar esta paralisação não correspondem à verdade</w:t>
      </w:r>
      <w:r>
        <w:rPr>
          <w:rFonts w:cstheme="minorHAnsi"/>
          <w:color w:val="000000" w:themeColor="text1"/>
        </w:rPr>
        <w:t xml:space="preserve">. Esta é uma greve sem razão </w:t>
      </w:r>
      <w:r w:rsidRPr="00871608">
        <w:rPr>
          <w:rFonts w:cstheme="minorHAnsi"/>
          <w:color w:val="000000" w:themeColor="text1"/>
        </w:rPr>
        <w:t>porque:</w:t>
      </w:r>
    </w:p>
    <w:p w14:paraId="5EE00137" w14:textId="39C14353" w:rsidR="00871608" w:rsidRPr="00871608" w:rsidRDefault="00871608" w:rsidP="008C1203">
      <w:pPr>
        <w:pStyle w:val="PargrafodaLista"/>
        <w:numPr>
          <w:ilvl w:val="0"/>
          <w:numId w:val="25"/>
        </w:numPr>
        <w:spacing w:after="120" w:line="240" w:lineRule="auto"/>
        <w:jc w:val="both"/>
        <w:rPr>
          <w:rFonts w:cstheme="minorHAnsi"/>
        </w:rPr>
      </w:pPr>
      <w:r w:rsidRPr="00871608">
        <w:rPr>
          <w:rFonts w:cstheme="minorHAnsi"/>
        </w:rPr>
        <w:t>A Portway cumpre com toda a legislação e regulamentação aplicáveis, incluindo os Acordos de Empresa em vigor e os direitos laborais dos seus trabalhadores;</w:t>
      </w:r>
    </w:p>
    <w:p w14:paraId="5C9661E4" w14:textId="77777777" w:rsidR="00871608" w:rsidRPr="00871608" w:rsidRDefault="00871608" w:rsidP="008C1203">
      <w:pPr>
        <w:pStyle w:val="PargrafodaLista"/>
        <w:numPr>
          <w:ilvl w:val="0"/>
          <w:numId w:val="25"/>
        </w:numPr>
        <w:spacing w:after="120" w:line="240" w:lineRule="auto"/>
        <w:jc w:val="both"/>
        <w:rPr>
          <w:rFonts w:cstheme="minorHAnsi"/>
        </w:rPr>
      </w:pPr>
      <w:r w:rsidRPr="00871608">
        <w:rPr>
          <w:rFonts w:cstheme="minorHAnsi"/>
        </w:rPr>
        <w:t xml:space="preserve">A Portway fez </w:t>
      </w:r>
      <w:r w:rsidRPr="00871608">
        <w:rPr>
          <w:rFonts w:cstheme="minorHAnsi"/>
          <w:color w:val="000000" w:themeColor="text1"/>
        </w:rPr>
        <w:t>atualizações remuneratórias no valor de 11%, desde o exercício de 2019 até à presente data;</w:t>
      </w:r>
    </w:p>
    <w:p w14:paraId="0F64CD8F" w14:textId="77777777" w:rsidR="00871608" w:rsidRPr="00871608" w:rsidRDefault="00871608" w:rsidP="008C1203">
      <w:pPr>
        <w:pStyle w:val="PargrafodaLista"/>
        <w:numPr>
          <w:ilvl w:val="0"/>
          <w:numId w:val="25"/>
        </w:numPr>
        <w:spacing w:after="120" w:line="240" w:lineRule="auto"/>
        <w:jc w:val="both"/>
        <w:rPr>
          <w:rFonts w:cstheme="minorHAnsi"/>
        </w:rPr>
      </w:pPr>
      <w:r w:rsidRPr="00871608">
        <w:rPr>
          <w:rFonts w:cstheme="minorHAnsi"/>
        </w:rPr>
        <w:t xml:space="preserve">A Portway está a pagar os feriados com um acréscimo de 150% face ao valor/hora; </w:t>
      </w:r>
    </w:p>
    <w:p w14:paraId="7E17A00C" w14:textId="05683646" w:rsidR="00871608" w:rsidRPr="00871608" w:rsidRDefault="00871608" w:rsidP="008C1203">
      <w:pPr>
        <w:pStyle w:val="PargrafodaLista"/>
        <w:numPr>
          <w:ilvl w:val="0"/>
          <w:numId w:val="25"/>
        </w:numPr>
        <w:spacing w:after="120" w:line="240" w:lineRule="auto"/>
        <w:jc w:val="both"/>
        <w:rPr>
          <w:rFonts w:cstheme="minorHAnsi"/>
        </w:rPr>
      </w:pPr>
      <w:r w:rsidRPr="00871608">
        <w:rPr>
          <w:rFonts w:cstheme="minorHAnsi"/>
        </w:rPr>
        <w:t>A Portway fez uma avaliação profissional e criteriosa de todos os colaboradores. M</w:t>
      </w:r>
      <w:r w:rsidRPr="00871608">
        <w:rPr>
          <w:rFonts w:cstheme="minorHAnsi"/>
          <w:color w:val="000000" w:themeColor="text1"/>
        </w:rPr>
        <w:t>ais de 80% foram avaliados positivamente</w:t>
      </w:r>
      <w:r w:rsidR="00966176">
        <w:rPr>
          <w:rFonts w:cstheme="minorHAnsi"/>
          <w:color w:val="000000" w:themeColor="text1"/>
        </w:rPr>
        <w:t xml:space="preserve"> e o</w:t>
      </w:r>
      <w:r w:rsidRPr="00871608">
        <w:rPr>
          <w:rFonts w:cstheme="minorHAnsi"/>
          <w:color w:val="000000" w:themeColor="text1"/>
        </w:rPr>
        <w:t xml:space="preserve">s seus níveis das carreiras foram atualizados no passado mês de junho de 2022 e foram pagos os respetivos retroativos; </w:t>
      </w:r>
    </w:p>
    <w:p w14:paraId="73B37F44" w14:textId="5D2DF5D6" w:rsidR="00871608" w:rsidRDefault="00871608" w:rsidP="008C1203">
      <w:pPr>
        <w:pStyle w:val="PargrafodaLista"/>
        <w:numPr>
          <w:ilvl w:val="0"/>
          <w:numId w:val="25"/>
        </w:numPr>
        <w:spacing w:after="120" w:line="240" w:lineRule="auto"/>
        <w:jc w:val="both"/>
        <w:rPr>
          <w:rFonts w:cstheme="minorHAnsi"/>
        </w:rPr>
      </w:pPr>
      <w:r w:rsidRPr="00871608">
        <w:rPr>
          <w:rFonts w:cstheme="minorHAnsi"/>
        </w:rPr>
        <w:t xml:space="preserve">A Portway investe anualmente cerca de dois milhões de euros em equipamentos e instalações. Em </w:t>
      </w:r>
      <w:r>
        <w:rPr>
          <w:rFonts w:cstheme="minorHAnsi"/>
        </w:rPr>
        <w:t>o</w:t>
      </w:r>
      <w:r w:rsidRPr="00871608">
        <w:rPr>
          <w:rFonts w:cstheme="minorHAnsi"/>
        </w:rPr>
        <w:t>utubro próximo avança mais uma obra, uma vez que está já licenciada e autorizada a renovação de balneários e salas de descanso no aeroporto de Lisboa, à semelhança do que já foi feito no aeroporto do Porto. Este é mais um projeto que está inserido no plano de melhorias que a empresa tem vindo a desenvolver ao longo dos últimos 5 anos, e que continuou mesmo durante a pandemia</w:t>
      </w:r>
      <w:r w:rsidR="003604CC">
        <w:rPr>
          <w:rFonts w:cstheme="minorHAnsi"/>
        </w:rPr>
        <w:t>;</w:t>
      </w:r>
    </w:p>
    <w:p w14:paraId="4988A1CF" w14:textId="6FD72138" w:rsidR="003604CC" w:rsidRDefault="003604CC" w:rsidP="0069529E">
      <w:pPr>
        <w:pStyle w:val="PargrafodaLista"/>
        <w:numPr>
          <w:ilvl w:val="0"/>
          <w:numId w:val="25"/>
        </w:numPr>
        <w:spacing w:after="120" w:line="240" w:lineRule="auto"/>
        <w:ind w:right="-2"/>
        <w:jc w:val="both"/>
      </w:pPr>
      <w:r>
        <w:t xml:space="preserve">A Portway </w:t>
      </w:r>
      <w:r w:rsidRPr="003604CC">
        <w:t>tem continuado a investir, apesar da crise, com dois objetivos principais: melhorar as condições dos trabalhadores e a performance ambiental da empresa.</w:t>
      </w:r>
    </w:p>
    <w:p w14:paraId="0E4F2AB4" w14:textId="0658562E" w:rsidR="00871608" w:rsidRDefault="00871608" w:rsidP="0069529E">
      <w:pPr>
        <w:spacing w:after="120" w:line="240" w:lineRule="auto"/>
        <w:ind w:right="-2"/>
        <w:jc w:val="both"/>
      </w:pPr>
      <w:r>
        <w:t>Ficou demostrado, mais uma vez, a ausência de disponibilidade deste sindicato para uma negociação equilibrada, face ao contexto económico da empresa, no sentido de garantir uma partilha justa do valor com os trabalhadores e assegurar a viabilidade económica da empresa e dos empregos a longo prazo.</w:t>
      </w:r>
    </w:p>
    <w:p w14:paraId="0E25FF6E" w14:textId="3753164D" w:rsidR="00871608" w:rsidRDefault="00871608" w:rsidP="0069529E">
      <w:pPr>
        <w:spacing w:after="120" w:line="240" w:lineRule="auto"/>
        <w:ind w:right="-2"/>
        <w:jc w:val="both"/>
      </w:pPr>
      <w:r>
        <w:t xml:space="preserve">A Portway continuará a promover um diálogo objetivo e realista com todos os parceiros disponíveis para refletir sobre as perspetivas da empresa e evitar as dificuldades que todo o setor atravessa. </w:t>
      </w:r>
    </w:p>
    <w:p w14:paraId="08EAA126" w14:textId="49EA3D9D" w:rsidR="003604CC" w:rsidRDefault="00871608" w:rsidP="0069529E">
      <w:pPr>
        <w:spacing w:after="120" w:line="240" w:lineRule="auto"/>
        <w:ind w:right="-2"/>
        <w:jc w:val="both"/>
      </w:pPr>
      <w:r>
        <w:t xml:space="preserve">A abordagem da empresa, que procura proteger as condições dos empregos num contexto desafiante, foi aliás entendida pela esmagadora maioria dos trabalhadores, que não aderiram a esta greve. </w:t>
      </w:r>
    </w:p>
    <w:p w14:paraId="24BEDA62" w14:textId="25FC0C5D" w:rsidR="00EB77CD" w:rsidRPr="0069529E" w:rsidRDefault="00EB77CD" w:rsidP="0069529E">
      <w:pPr>
        <w:spacing w:after="120" w:line="240" w:lineRule="auto"/>
        <w:ind w:right="-2"/>
        <w:jc w:val="right"/>
        <w:rPr>
          <w:rFonts w:cstheme="minorHAnsi"/>
          <w:color w:val="000000" w:themeColor="text1"/>
          <w:sz w:val="20"/>
          <w:szCs w:val="20"/>
        </w:rPr>
      </w:pPr>
      <w:r w:rsidRPr="001F0EC1">
        <w:rPr>
          <w:rFonts w:cstheme="minorHAnsi"/>
          <w:color w:val="000000" w:themeColor="text1"/>
          <w:sz w:val="20"/>
          <w:szCs w:val="20"/>
        </w:rPr>
        <w:t xml:space="preserve">Lisboa, </w:t>
      </w:r>
      <w:r>
        <w:rPr>
          <w:rFonts w:cstheme="minorHAnsi"/>
          <w:color w:val="000000" w:themeColor="text1"/>
          <w:sz w:val="20"/>
          <w:szCs w:val="20"/>
        </w:rPr>
        <w:t>2</w:t>
      </w:r>
      <w:r w:rsidR="00871608">
        <w:rPr>
          <w:rFonts w:cstheme="minorHAnsi"/>
          <w:color w:val="000000" w:themeColor="text1"/>
          <w:sz w:val="20"/>
          <w:szCs w:val="20"/>
        </w:rPr>
        <w:t>8</w:t>
      </w:r>
      <w:r w:rsidRPr="001F0EC1">
        <w:rPr>
          <w:rFonts w:cstheme="minorHAnsi"/>
          <w:color w:val="000000" w:themeColor="text1"/>
          <w:sz w:val="20"/>
          <w:szCs w:val="20"/>
        </w:rPr>
        <w:t xml:space="preserve"> de </w:t>
      </w:r>
      <w:r>
        <w:rPr>
          <w:rFonts w:cstheme="minorHAnsi"/>
          <w:color w:val="000000" w:themeColor="text1"/>
          <w:sz w:val="20"/>
          <w:szCs w:val="20"/>
        </w:rPr>
        <w:t>a</w:t>
      </w:r>
      <w:r w:rsidRPr="001F0EC1">
        <w:rPr>
          <w:rFonts w:cstheme="minorHAnsi"/>
          <w:color w:val="000000" w:themeColor="text1"/>
          <w:sz w:val="20"/>
          <w:szCs w:val="20"/>
        </w:rPr>
        <w:t>gosto de 2022</w:t>
      </w:r>
    </w:p>
    <w:sectPr w:rsidR="00EB77CD" w:rsidRPr="0069529E" w:rsidSect="009346AB">
      <w:headerReference w:type="default" r:id="rId8"/>
      <w:pgSz w:w="11906" w:h="16838"/>
      <w:pgMar w:top="2127" w:right="1418" w:bottom="851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5B50A" w14:textId="77777777" w:rsidR="00247286" w:rsidRDefault="00247286" w:rsidP="00957055">
      <w:pPr>
        <w:spacing w:after="0" w:line="240" w:lineRule="auto"/>
      </w:pPr>
      <w:r>
        <w:separator/>
      </w:r>
    </w:p>
  </w:endnote>
  <w:endnote w:type="continuationSeparator" w:id="0">
    <w:p w14:paraId="28A58AD2" w14:textId="77777777" w:rsidR="00247286" w:rsidRDefault="00247286" w:rsidP="00957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BB844" w14:textId="77777777" w:rsidR="00247286" w:rsidRDefault="00247286" w:rsidP="00957055">
      <w:pPr>
        <w:spacing w:after="0" w:line="240" w:lineRule="auto"/>
      </w:pPr>
      <w:r>
        <w:separator/>
      </w:r>
    </w:p>
  </w:footnote>
  <w:footnote w:type="continuationSeparator" w:id="0">
    <w:p w14:paraId="7D96C768" w14:textId="77777777" w:rsidR="00247286" w:rsidRDefault="00247286" w:rsidP="00957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03EC1" w14:textId="77777777" w:rsidR="00957055" w:rsidRDefault="00957055" w:rsidP="00957055">
    <w:pPr>
      <w:pStyle w:val="Cabealho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BAC0B50" wp14:editId="523ACEEF">
          <wp:simplePos x="0" y="0"/>
          <wp:positionH relativeFrom="column">
            <wp:posOffset>4124325</wp:posOffset>
          </wp:positionH>
          <wp:positionV relativeFrom="paragraph">
            <wp:posOffset>-129540</wp:posOffset>
          </wp:positionV>
          <wp:extent cx="1328254" cy="1120140"/>
          <wp:effectExtent l="0" t="0" r="5715" b="3810"/>
          <wp:wrapNone/>
          <wp:docPr id="29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8254" cy="1120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5C4534C" w14:textId="77777777" w:rsidR="00957055" w:rsidRDefault="0095705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F20D2"/>
    <w:multiLevelType w:val="hybridMultilevel"/>
    <w:tmpl w:val="E114776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64D4E"/>
    <w:multiLevelType w:val="hybridMultilevel"/>
    <w:tmpl w:val="9C7A62C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900C9"/>
    <w:multiLevelType w:val="hybridMultilevel"/>
    <w:tmpl w:val="B514449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D5C80"/>
    <w:multiLevelType w:val="hybridMultilevel"/>
    <w:tmpl w:val="A000B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54924"/>
    <w:multiLevelType w:val="hybridMultilevel"/>
    <w:tmpl w:val="545268D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4F77C6"/>
    <w:multiLevelType w:val="hybridMultilevel"/>
    <w:tmpl w:val="7732260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CE2C66"/>
    <w:multiLevelType w:val="hybridMultilevel"/>
    <w:tmpl w:val="05E68F7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B25E25"/>
    <w:multiLevelType w:val="hybridMultilevel"/>
    <w:tmpl w:val="8E6EAEF8"/>
    <w:lvl w:ilvl="0" w:tplc="CD50240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6E6D5D"/>
    <w:multiLevelType w:val="hybridMultilevel"/>
    <w:tmpl w:val="B374004E"/>
    <w:lvl w:ilvl="0" w:tplc="39E45C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A8042D"/>
    <w:multiLevelType w:val="hybridMultilevel"/>
    <w:tmpl w:val="BE7E98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23516A"/>
    <w:multiLevelType w:val="hybridMultilevel"/>
    <w:tmpl w:val="F718F70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F0376F"/>
    <w:multiLevelType w:val="hybridMultilevel"/>
    <w:tmpl w:val="D7E2AA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835EFA"/>
    <w:multiLevelType w:val="hybridMultilevel"/>
    <w:tmpl w:val="C15ED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111C05"/>
    <w:multiLevelType w:val="hybridMultilevel"/>
    <w:tmpl w:val="3536E85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F961DA"/>
    <w:multiLevelType w:val="hybridMultilevel"/>
    <w:tmpl w:val="8A623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07324A"/>
    <w:multiLevelType w:val="hybridMultilevel"/>
    <w:tmpl w:val="F9361AB0"/>
    <w:lvl w:ilvl="0" w:tplc="08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C272013"/>
    <w:multiLevelType w:val="hybridMultilevel"/>
    <w:tmpl w:val="3BA48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412481"/>
    <w:multiLevelType w:val="hybridMultilevel"/>
    <w:tmpl w:val="2F12526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AC7F89"/>
    <w:multiLevelType w:val="hybridMultilevel"/>
    <w:tmpl w:val="3C8E9D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B07175"/>
    <w:multiLevelType w:val="hybridMultilevel"/>
    <w:tmpl w:val="C684742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7210B3"/>
    <w:multiLevelType w:val="hybridMultilevel"/>
    <w:tmpl w:val="7E921B1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C93E42"/>
    <w:multiLevelType w:val="hybridMultilevel"/>
    <w:tmpl w:val="E33ABC0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96048B"/>
    <w:multiLevelType w:val="hybridMultilevel"/>
    <w:tmpl w:val="D220906A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2E9243A"/>
    <w:multiLevelType w:val="hybridMultilevel"/>
    <w:tmpl w:val="17B03126"/>
    <w:lvl w:ilvl="0" w:tplc="39E45CC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318800774">
    <w:abstractNumId w:val="2"/>
  </w:num>
  <w:num w:numId="2" w16cid:durableId="1363018012">
    <w:abstractNumId w:val="10"/>
  </w:num>
  <w:num w:numId="3" w16cid:durableId="1185553004">
    <w:abstractNumId w:val="14"/>
  </w:num>
  <w:num w:numId="4" w16cid:durableId="1435831685">
    <w:abstractNumId w:val="15"/>
  </w:num>
  <w:num w:numId="5" w16cid:durableId="201105670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52145066">
    <w:abstractNumId w:val="21"/>
  </w:num>
  <w:num w:numId="7" w16cid:durableId="460880794">
    <w:abstractNumId w:val="6"/>
  </w:num>
  <w:num w:numId="8" w16cid:durableId="1151285875">
    <w:abstractNumId w:val="13"/>
  </w:num>
  <w:num w:numId="9" w16cid:durableId="455022689">
    <w:abstractNumId w:val="9"/>
  </w:num>
  <w:num w:numId="10" w16cid:durableId="1688366813">
    <w:abstractNumId w:val="3"/>
  </w:num>
  <w:num w:numId="11" w16cid:durableId="1420179034">
    <w:abstractNumId w:val="17"/>
  </w:num>
  <w:num w:numId="12" w16cid:durableId="1188565729">
    <w:abstractNumId w:val="22"/>
  </w:num>
  <w:num w:numId="13" w16cid:durableId="2086829803">
    <w:abstractNumId w:val="19"/>
  </w:num>
  <w:num w:numId="14" w16cid:durableId="1915701197">
    <w:abstractNumId w:val="16"/>
  </w:num>
  <w:num w:numId="15" w16cid:durableId="138059189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8614889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77714123">
    <w:abstractNumId w:val="5"/>
  </w:num>
  <w:num w:numId="18" w16cid:durableId="474688573">
    <w:abstractNumId w:val="8"/>
  </w:num>
  <w:num w:numId="19" w16cid:durableId="1580598750">
    <w:abstractNumId w:val="4"/>
  </w:num>
  <w:num w:numId="20" w16cid:durableId="1998343827">
    <w:abstractNumId w:val="7"/>
  </w:num>
  <w:num w:numId="21" w16cid:durableId="1516262126">
    <w:abstractNumId w:val="1"/>
  </w:num>
  <w:num w:numId="22" w16cid:durableId="1578058367">
    <w:abstractNumId w:val="20"/>
  </w:num>
  <w:num w:numId="23" w16cid:durableId="1434982433">
    <w:abstractNumId w:val="12"/>
  </w:num>
  <w:num w:numId="24" w16cid:durableId="452022747">
    <w:abstractNumId w:val="23"/>
  </w:num>
  <w:num w:numId="25" w16cid:durableId="126045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9D0"/>
    <w:rsid w:val="0001146A"/>
    <w:rsid w:val="0001372A"/>
    <w:rsid w:val="00027F38"/>
    <w:rsid w:val="000336A1"/>
    <w:rsid w:val="000449D0"/>
    <w:rsid w:val="00044C03"/>
    <w:rsid w:val="00060C95"/>
    <w:rsid w:val="00060CC5"/>
    <w:rsid w:val="00062C49"/>
    <w:rsid w:val="00063C93"/>
    <w:rsid w:val="0006787B"/>
    <w:rsid w:val="00080FD7"/>
    <w:rsid w:val="00084BD1"/>
    <w:rsid w:val="000908C1"/>
    <w:rsid w:val="00091FA9"/>
    <w:rsid w:val="0009357F"/>
    <w:rsid w:val="000962E0"/>
    <w:rsid w:val="000A281B"/>
    <w:rsid w:val="000A7EF3"/>
    <w:rsid w:val="000B1CE7"/>
    <w:rsid w:val="000B416A"/>
    <w:rsid w:val="000C10CD"/>
    <w:rsid w:val="000C16B6"/>
    <w:rsid w:val="000C3A3F"/>
    <w:rsid w:val="000C650D"/>
    <w:rsid w:val="000C7781"/>
    <w:rsid w:val="000C7A42"/>
    <w:rsid w:val="000D1AE1"/>
    <w:rsid w:val="000E2088"/>
    <w:rsid w:val="000F0B9F"/>
    <w:rsid w:val="000F163E"/>
    <w:rsid w:val="000F5E1B"/>
    <w:rsid w:val="000F78A6"/>
    <w:rsid w:val="0010353A"/>
    <w:rsid w:val="00110FCA"/>
    <w:rsid w:val="00114354"/>
    <w:rsid w:val="00121762"/>
    <w:rsid w:val="00127286"/>
    <w:rsid w:val="001361DB"/>
    <w:rsid w:val="0014474D"/>
    <w:rsid w:val="001531C6"/>
    <w:rsid w:val="00161040"/>
    <w:rsid w:val="00165F79"/>
    <w:rsid w:val="00181B79"/>
    <w:rsid w:val="00187896"/>
    <w:rsid w:val="001B60C6"/>
    <w:rsid w:val="001C062B"/>
    <w:rsid w:val="001C519D"/>
    <w:rsid w:val="001D3633"/>
    <w:rsid w:val="001E328A"/>
    <w:rsid w:val="001E77C8"/>
    <w:rsid w:val="001F0EC1"/>
    <w:rsid w:val="001F60F9"/>
    <w:rsid w:val="00213B47"/>
    <w:rsid w:val="00216DAE"/>
    <w:rsid w:val="002268AA"/>
    <w:rsid w:val="002363B3"/>
    <w:rsid w:val="0024097C"/>
    <w:rsid w:val="00247286"/>
    <w:rsid w:val="00251655"/>
    <w:rsid w:val="00253C58"/>
    <w:rsid w:val="00260E9C"/>
    <w:rsid w:val="0026142E"/>
    <w:rsid w:val="0026755A"/>
    <w:rsid w:val="00276B0B"/>
    <w:rsid w:val="00280CB3"/>
    <w:rsid w:val="00281C13"/>
    <w:rsid w:val="00282025"/>
    <w:rsid w:val="00295233"/>
    <w:rsid w:val="002A1C2F"/>
    <w:rsid w:val="002A6CD7"/>
    <w:rsid w:val="002A6EA5"/>
    <w:rsid w:val="002B7BEE"/>
    <w:rsid w:val="002C0F5C"/>
    <w:rsid w:val="002D0701"/>
    <w:rsid w:val="002D5238"/>
    <w:rsid w:val="002D6C89"/>
    <w:rsid w:val="002E23C4"/>
    <w:rsid w:val="002F3076"/>
    <w:rsid w:val="002F40E5"/>
    <w:rsid w:val="003012A7"/>
    <w:rsid w:val="00305450"/>
    <w:rsid w:val="00310E38"/>
    <w:rsid w:val="003118B6"/>
    <w:rsid w:val="003201AD"/>
    <w:rsid w:val="00320A46"/>
    <w:rsid w:val="00330A8D"/>
    <w:rsid w:val="00334E23"/>
    <w:rsid w:val="00336D68"/>
    <w:rsid w:val="00343628"/>
    <w:rsid w:val="00346C7D"/>
    <w:rsid w:val="003604CC"/>
    <w:rsid w:val="00375E3A"/>
    <w:rsid w:val="0037627D"/>
    <w:rsid w:val="00381B35"/>
    <w:rsid w:val="00385FD3"/>
    <w:rsid w:val="00396170"/>
    <w:rsid w:val="003B0ABB"/>
    <w:rsid w:val="003B788A"/>
    <w:rsid w:val="003C70A0"/>
    <w:rsid w:val="003D7E0E"/>
    <w:rsid w:val="003E12ED"/>
    <w:rsid w:val="003E5FF4"/>
    <w:rsid w:val="003F42EC"/>
    <w:rsid w:val="003F4824"/>
    <w:rsid w:val="003F6A17"/>
    <w:rsid w:val="00402BA7"/>
    <w:rsid w:val="00407DF0"/>
    <w:rsid w:val="00421B5F"/>
    <w:rsid w:val="00422863"/>
    <w:rsid w:val="00437C25"/>
    <w:rsid w:val="00447B7D"/>
    <w:rsid w:val="0045576B"/>
    <w:rsid w:val="004931CB"/>
    <w:rsid w:val="00495F99"/>
    <w:rsid w:val="004B54A3"/>
    <w:rsid w:val="004B62F6"/>
    <w:rsid w:val="004B7EDC"/>
    <w:rsid w:val="004D4101"/>
    <w:rsid w:val="004E12FC"/>
    <w:rsid w:val="004E45FF"/>
    <w:rsid w:val="0050532C"/>
    <w:rsid w:val="00514906"/>
    <w:rsid w:val="00515191"/>
    <w:rsid w:val="005203BC"/>
    <w:rsid w:val="005210BC"/>
    <w:rsid w:val="00542311"/>
    <w:rsid w:val="005426E1"/>
    <w:rsid w:val="00555C88"/>
    <w:rsid w:val="00577120"/>
    <w:rsid w:val="005805E1"/>
    <w:rsid w:val="00580848"/>
    <w:rsid w:val="00581A34"/>
    <w:rsid w:val="00584EE6"/>
    <w:rsid w:val="005862B7"/>
    <w:rsid w:val="00592116"/>
    <w:rsid w:val="005A2008"/>
    <w:rsid w:val="005B09C3"/>
    <w:rsid w:val="005B5060"/>
    <w:rsid w:val="005B6E2E"/>
    <w:rsid w:val="005B6FAE"/>
    <w:rsid w:val="005D26AC"/>
    <w:rsid w:val="005D5B29"/>
    <w:rsid w:val="005F197D"/>
    <w:rsid w:val="005F1DBF"/>
    <w:rsid w:val="00631733"/>
    <w:rsid w:val="006366A0"/>
    <w:rsid w:val="00650C42"/>
    <w:rsid w:val="0065502A"/>
    <w:rsid w:val="00657024"/>
    <w:rsid w:val="006625E0"/>
    <w:rsid w:val="0067447B"/>
    <w:rsid w:val="006750B5"/>
    <w:rsid w:val="00690179"/>
    <w:rsid w:val="006934E2"/>
    <w:rsid w:val="0069529E"/>
    <w:rsid w:val="006A3B1A"/>
    <w:rsid w:val="006A4E62"/>
    <w:rsid w:val="006A6151"/>
    <w:rsid w:val="006B303F"/>
    <w:rsid w:val="006B660C"/>
    <w:rsid w:val="006C7CF1"/>
    <w:rsid w:val="006F07C9"/>
    <w:rsid w:val="007033A8"/>
    <w:rsid w:val="00711AD7"/>
    <w:rsid w:val="00716B9B"/>
    <w:rsid w:val="00717549"/>
    <w:rsid w:val="00725FF5"/>
    <w:rsid w:val="007274D4"/>
    <w:rsid w:val="00733D66"/>
    <w:rsid w:val="00740C13"/>
    <w:rsid w:val="007537BA"/>
    <w:rsid w:val="007605A8"/>
    <w:rsid w:val="0076410B"/>
    <w:rsid w:val="00773018"/>
    <w:rsid w:val="00776465"/>
    <w:rsid w:val="00795FD4"/>
    <w:rsid w:val="007A2918"/>
    <w:rsid w:val="007A4D92"/>
    <w:rsid w:val="007B4B29"/>
    <w:rsid w:val="007C0F05"/>
    <w:rsid w:val="007C1A64"/>
    <w:rsid w:val="007D4FE2"/>
    <w:rsid w:val="007E21BF"/>
    <w:rsid w:val="007E29C1"/>
    <w:rsid w:val="007E7685"/>
    <w:rsid w:val="007F4D48"/>
    <w:rsid w:val="007F63F2"/>
    <w:rsid w:val="00800D47"/>
    <w:rsid w:val="00814D22"/>
    <w:rsid w:val="00827042"/>
    <w:rsid w:val="00834740"/>
    <w:rsid w:val="00846E34"/>
    <w:rsid w:val="008515D2"/>
    <w:rsid w:val="00861F8C"/>
    <w:rsid w:val="00862BFE"/>
    <w:rsid w:val="008640A5"/>
    <w:rsid w:val="00871608"/>
    <w:rsid w:val="00882E04"/>
    <w:rsid w:val="00890D7F"/>
    <w:rsid w:val="008A42C1"/>
    <w:rsid w:val="008B189C"/>
    <w:rsid w:val="008B27C9"/>
    <w:rsid w:val="008C1203"/>
    <w:rsid w:val="008C7236"/>
    <w:rsid w:val="008E56B4"/>
    <w:rsid w:val="008F394F"/>
    <w:rsid w:val="008F4462"/>
    <w:rsid w:val="008F46F7"/>
    <w:rsid w:val="00912359"/>
    <w:rsid w:val="009133BF"/>
    <w:rsid w:val="00916FBB"/>
    <w:rsid w:val="00920053"/>
    <w:rsid w:val="009213F9"/>
    <w:rsid w:val="00923936"/>
    <w:rsid w:val="00924B77"/>
    <w:rsid w:val="00930969"/>
    <w:rsid w:val="00932C8C"/>
    <w:rsid w:val="009346AB"/>
    <w:rsid w:val="00935F17"/>
    <w:rsid w:val="009533E7"/>
    <w:rsid w:val="00957055"/>
    <w:rsid w:val="009609AA"/>
    <w:rsid w:val="00966176"/>
    <w:rsid w:val="0098413D"/>
    <w:rsid w:val="009A5835"/>
    <w:rsid w:val="009B7F1C"/>
    <w:rsid w:val="009C2AF7"/>
    <w:rsid w:val="009E0A3E"/>
    <w:rsid w:val="009E6157"/>
    <w:rsid w:val="009E7ABD"/>
    <w:rsid w:val="009F023A"/>
    <w:rsid w:val="00A02D98"/>
    <w:rsid w:val="00A16B80"/>
    <w:rsid w:val="00A16D1F"/>
    <w:rsid w:val="00A209DB"/>
    <w:rsid w:val="00A26E68"/>
    <w:rsid w:val="00A67236"/>
    <w:rsid w:val="00A71929"/>
    <w:rsid w:val="00A8100D"/>
    <w:rsid w:val="00A868EE"/>
    <w:rsid w:val="00A91DDC"/>
    <w:rsid w:val="00A9635A"/>
    <w:rsid w:val="00AA6361"/>
    <w:rsid w:val="00AC6FFC"/>
    <w:rsid w:val="00AD0317"/>
    <w:rsid w:val="00AD1E9B"/>
    <w:rsid w:val="00AD5B64"/>
    <w:rsid w:val="00AE10FF"/>
    <w:rsid w:val="00B00B66"/>
    <w:rsid w:val="00B11E6A"/>
    <w:rsid w:val="00B14266"/>
    <w:rsid w:val="00B1782C"/>
    <w:rsid w:val="00B37739"/>
    <w:rsid w:val="00B40FCE"/>
    <w:rsid w:val="00B42BDE"/>
    <w:rsid w:val="00B4313B"/>
    <w:rsid w:val="00B50598"/>
    <w:rsid w:val="00B538E1"/>
    <w:rsid w:val="00B56DAD"/>
    <w:rsid w:val="00B8102B"/>
    <w:rsid w:val="00B8119C"/>
    <w:rsid w:val="00B81311"/>
    <w:rsid w:val="00B823F8"/>
    <w:rsid w:val="00BA339F"/>
    <w:rsid w:val="00BB529A"/>
    <w:rsid w:val="00BD3E97"/>
    <w:rsid w:val="00BD56CF"/>
    <w:rsid w:val="00C249BD"/>
    <w:rsid w:val="00C41185"/>
    <w:rsid w:val="00C41488"/>
    <w:rsid w:val="00C75E47"/>
    <w:rsid w:val="00C83655"/>
    <w:rsid w:val="00C92E31"/>
    <w:rsid w:val="00CA1FDB"/>
    <w:rsid w:val="00CB0DB1"/>
    <w:rsid w:val="00CB484A"/>
    <w:rsid w:val="00CC3E44"/>
    <w:rsid w:val="00D06CD6"/>
    <w:rsid w:val="00D0771E"/>
    <w:rsid w:val="00D1215D"/>
    <w:rsid w:val="00D1221A"/>
    <w:rsid w:val="00D12E04"/>
    <w:rsid w:val="00D16A2B"/>
    <w:rsid w:val="00D22F96"/>
    <w:rsid w:val="00D25AD5"/>
    <w:rsid w:val="00D2776A"/>
    <w:rsid w:val="00D311C4"/>
    <w:rsid w:val="00D35EDA"/>
    <w:rsid w:val="00D41FA2"/>
    <w:rsid w:val="00D42196"/>
    <w:rsid w:val="00D432A3"/>
    <w:rsid w:val="00D43A4C"/>
    <w:rsid w:val="00D440BC"/>
    <w:rsid w:val="00D45E3E"/>
    <w:rsid w:val="00D62AB5"/>
    <w:rsid w:val="00D66887"/>
    <w:rsid w:val="00D82493"/>
    <w:rsid w:val="00D94366"/>
    <w:rsid w:val="00DA5F2D"/>
    <w:rsid w:val="00DC56EF"/>
    <w:rsid w:val="00DE4E16"/>
    <w:rsid w:val="00DE60ED"/>
    <w:rsid w:val="00DF40F7"/>
    <w:rsid w:val="00E026B0"/>
    <w:rsid w:val="00E03955"/>
    <w:rsid w:val="00E10F0D"/>
    <w:rsid w:val="00E15977"/>
    <w:rsid w:val="00E21EBF"/>
    <w:rsid w:val="00E422E8"/>
    <w:rsid w:val="00E535CA"/>
    <w:rsid w:val="00E5385F"/>
    <w:rsid w:val="00E67453"/>
    <w:rsid w:val="00E807BE"/>
    <w:rsid w:val="00E862D1"/>
    <w:rsid w:val="00E90D0E"/>
    <w:rsid w:val="00E92E32"/>
    <w:rsid w:val="00EA566C"/>
    <w:rsid w:val="00EB77CD"/>
    <w:rsid w:val="00EC0CB7"/>
    <w:rsid w:val="00EC503C"/>
    <w:rsid w:val="00ED6FD0"/>
    <w:rsid w:val="00EE23FA"/>
    <w:rsid w:val="00EE4DDD"/>
    <w:rsid w:val="00EE5ED0"/>
    <w:rsid w:val="00EE7DB3"/>
    <w:rsid w:val="00F0174B"/>
    <w:rsid w:val="00F22200"/>
    <w:rsid w:val="00F3004C"/>
    <w:rsid w:val="00F31B35"/>
    <w:rsid w:val="00F4032E"/>
    <w:rsid w:val="00F421D2"/>
    <w:rsid w:val="00F43665"/>
    <w:rsid w:val="00F47372"/>
    <w:rsid w:val="00F5131B"/>
    <w:rsid w:val="00F55419"/>
    <w:rsid w:val="00F630E6"/>
    <w:rsid w:val="00F64FAC"/>
    <w:rsid w:val="00F75FC7"/>
    <w:rsid w:val="00F81FB9"/>
    <w:rsid w:val="00F87F95"/>
    <w:rsid w:val="00F96EBA"/>
    <w:rsid w:val="00FB33EC"/>
    <w:rsid w:val="00FB5E3B"/>
    <w:rsid w:val="00FC5608"/>
    <w:rsid w:val="00FD26AF"/>
    <w:rsid w:val="00FF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B69269"/>
  <w15:chartTrackingRefBased/>
  <w15:docId w15:val="{BB247BE3-823A-4DA1-ADE3-7A803D363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9D0"/>
    <w:pPr>
      <w:spacing w:line="256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449D0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9570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57055"/>
  </w:style>
  <w:style w:type="paragraph" w:styleId="Rodap">
    <w:name w:val="footer"/>
    <w:basedOn w:val="Normal"/>
    <w:link w:val="RodapCarter"/>
    <w:uiPriority w:val="99"/>
    <w:unhideWhenUsed/>
    <w:rsid w:val="009570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57055"/>
  </w:style>
  <w:style w:type="paragraph" w:styleId="Textodebalo">
    <w:name w:val="Balloon Text"/>
    <w:basedOn w:val="Normal"/>
    <w:link w:val="TextodebaloCarter"/>
    <w:uiPriority w:val="99"/>
    <w:semiHidden/>
    <w:unhideWhenUsed/>
    <w:rsid w:val="009B7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B7F1C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0C650D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0C650D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0C650D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0C650D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0C650D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A02D98"/>
    <w:pPr>
      <w:spacing w:after="0" w:line="240" w:lineRule="auto"/>
    </w:pPr>
  </w:style>
  <w:style w:type="character" w:styleId="Hiperligao">
    <w:name w:val="Hyperlink"/>
    <w:basedOn w:val="Tipodeletrapredefinidodopargrafo"/>
    <w:uiPriority w:val="99"/>
    <w:unhideWhenUsed/>
    <w:rsid w:val="00295233"/>
    <w:rPr>
      <w:color w:val="0563C1" w:themeColor="hyperlink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B8119C"/>
    <w:rPr>
      <w:color w:val="954F72" w:themeColor="followed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3762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0CEC2-44A7-4675-A843-A3185CA8E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531</Words>
  <Characters>2873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Coelho</dc:creator>
  <cp:keywords/>
  <dc:description/>
  <cp:lastModifiedBy>jorgecoelho</cp:lastModifiedBy>
  <cp:revision>13</cp:revision>
  <cp:lastPrinted>2022-08-10T12:12:00Z</cp:lastPrinted>
  <dcterms:created xsi:type="dcterms:W3CDTF">2022-08-28T08:15:00Z</dcterms:created>
  <dcterms:modified xsi:type="dcterms:W3CDTF">2022-08-28T15:27:00Z</dcterms:modified>
</cp:coreProperties>
</file>